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 xml:space="preserve">Docket No. </w:t>
      </w:r>
      <w:r w:rsidR="00E85FBC" w:rsidRPr="00EC67E8">
        <w:rPr>
          <w:b/>
          <w:bCs/>
          <w:sz w:val="24"/>
          <w:szCs w:val="24"/>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77777777"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Data/Information Request No. 1</w:t>
      </w:r>
    </w:p>
    <w:p w14:paraId="70C8D57A" w14:textId="77777777" w:rsidR="00733090" w:rsidRDefault="00733090" w:rsidP="00C5703B">
      <w:pPr>
        <w:spacing w:after="0" w:line="240" w:lineRule="auto"/>
        <w:jc w:val="right"/>
        <w:rPr>
          <w:rFonts w:cstheme="minorHAnsi"/>
          <w:b/>
          <w:sz w:val="24"/>
          <w:szCs w:val="24"/>
        </w:rPr>
      </w:pPr>
    </w:p>
    <w:p w14:paraId="63B2A8D9" w14:textId="70A79DA0" w:rsidR="003D6C6D" w:rsidRPr="00C5703B" w:rsidRDefault="00D01CD0" w:rsidP="00C5703B">
      <w:pPr>
        <w:spacing w:after="0" w:line="240" w:lineRule="auto"/>
        <w:jc w:val="right"/>
        <w:rPr>
          <w:rFonts w:cstheme="minorHAnsi"/>
          <w:b/>
          <w:sz w:val="24"/>
          <w:szCs w:val="24"/>
        </w:rPr>
      </w:pPr>
      <w:r>
        <w:rPr>
          <w:rFonts w:cstheme="minorHAnsi"/>
          <w:b/>
          <w:sz w:val="24"/>
          <w:szCs w:val="24"/>
        </w:rPr>
        <w:t xml:space="preserve">July </w:t>
      </w:r>
      <w:r w:rsidR="00AC3FFE">
        <w:rPr>
          <w:rFonts w:cstheme="minorHAnsi"/>
          <w:b/>
          <w:sz w:val="24"/>
          <w:szCs w:val="24"/>
        </w:rPr>
        <w:t>26</w:t>
      </w:r>
      <w:r>
        <w:rPr>
          <w:rFonts w:cstheme="minorHAnsi"/>
          <w:b/>
          <w:sz w:val="24"/>
          <w:szCs w:val="24"/>
        </w:rPr>
        <w:t>,</w:t>
      </w:r>
      <w:r w:rsidR="00AC3FFE">
        <w:rPr>
          <w:rFonts w:cstheme="minorHAnsi"/>
          <w:b/>
          <w:sz w:val="24"/>
          <w:szCs w:val="24"/>
        </w:rPr>
        <w:t xml:space="preserve"> </w:t>
      </w:r>
      <w:r w:rsidR="00733090">
        <w:rPr>
          <w:rFonts w:cstheme="minorHAnsi"/>
          <w:b/>
          <w:sz w:val="24"/>
          <w:szCs w:val="24"/>
        </w:rPr>
        <w:t>202</w:t>
      </w:r>
      <w:r>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156E5525" w:rsidR="003D6C6D" w:rsidRPr="00C5703B" w:rsidRDefault="007C2B34" w:rsidP="00C5703B">
      <w:pPr>
        <w:spacing w:after="0" w:line="240" w:lineRule="auto"/>
        <w:rPr>
          <w:rFonts w:cstheme="minorHAnsi"/>
          <w:b/>
          <w:sz w:val="24"/>
          <w:szCs w:val="24"/>
        </w:rPr>
      </w:pPr>
      <w:r>
        <w:rPr>
          <w:rFonts w:cstheme="minorHAnsi"/>
          <w:b/>
          <w:sz w:val="24"/>
          <w:szCs w:val="24"/>
        </w:rPr>
        <w:t>MPUC-CMP-1-</w:t>
      </w:r>
      <w:r w:rsidR="00CE33F1">
        <w:rPr>
          <w:rFonts w:cstheme="minorHAnsi"/>
          <w:b/>
          <w:sz w:val="24"/>
          <w:szCs w:val="24"/>
        </w:rPr>
        <w:t>1</w:t>
      </w:r>
      <w:r w:rsidR="00BF2B77">
        <w:rPr>
          <w:rFonts w:cstheme="minorHAnsi"/>
          <w:b/>
          <w:sz w:val="24"/>
          <w:szCs w:val="24"/>
        </w:rPr>
        <w:t>9</w:t>
      </w:r>
    </w:p>
    <w:p w14:paraId="3616AD2F" w14:textId="77777777" w:rsidR="003D6C6D" w:rsidRPr="00C5703B" w:rsidRDefault="003D6C6D" w:rsidP="00C5703B">
      <w:pPr>
        <w:spacing w:after="0" w:line="240" w:lineRule="auto"/>
        <w:rPr>
          <w:rFonts w:cstheme="minorHAnsi"/>
          <w:b/>
          <w:sz w:val="24"/>
          <w:szCs w:val="24"/>
        </w:rPr>
      </w:pPr>
    </w:p>
    <w:p w14:paraId="216667B2" w14:textId="52E01103" w:rsidR="00BF2B77" w:rsidRPr="00BF2B77" w:rsidRDefault="003D6C6D" w:rsidP="00BF2B77">
      <w:pPr>
        <w:spacing w:after="0" w:line="240" w:lineRule="auto"/>
        <w:ind w:left="720" w:hanging="720"/>
        <w:rPr>
          <w:rFonts w:cstheme="minorHAnsi"/>
          <w:sz w:val="24"/>
          <w:szCs w:val="24"/>
        </w:rPr>
      </w:pPr>
      <w:r w:rsidRPr="00C5703B">
        <w:rPr>
          <w:rFonts w:cstheme="minorHAnsi"/>
          <w:b/>
          <w:sz w:val="24"/>
          <w:szCs w:val="24"/>
        </w:rPr>
        <w:t>Q:</w:t>
      </w:r>
      <w:r w:rsidR="0043457F">
        <w:rPr>
          <w:rFonts w:cstheme="minorHAnsi"/>
          <w:b/>
          <w:sz w:val="24"/>
          <w:szCs w:val="24"/>
        </w:rPr>
        <w:tab/>
      </w:r>
      <w:r w:rsidR="00BF2B77" w:rsidRPr="00BF2B77">
        <w:rPr>
          <w:rFonts w:cstheme="minorHAnsi"/>
          <w:sz w:val="24"/>
          <w:szCs w:val="24"/>
        </w:rPr>
        <w:t>Please identify all charitable donation expenditures incurred during 2022 and included in CMP’s formula rate update.  This identification should include, but not be limited to:</w:t>
      </w:r>
    </w:p>
    <w:p w14:paraId="70A4ECA1" w14:textId="77777777" w:rsidR="00BF2B77" w:rsidRPr="00BF2B77" w:rsidRDefault="00BF2B77" w:rsidP="00BF2B77">
      <w:pPr>
        <w:spacing w:after="0" w:line="240" w:lineRule="auto"/>
        <w:ind w:left="720" w:hanging="720"/>
        <w:rPr>
          <w:rFonts w:cstheme="minorHAnsi"/>
          <w:sz w:val="24"/>
          <w:szCs w:val="24"/>
        </w:rPr>
      </w:pPr>
      <w:r w:rsidRPr="00BF2B77">
        <w:rPr>
          <w:rFonts w:cstheme="minorHAnsi"/>
          <w:sz w:val="24"/>
          <w:szCs w:val="24"/>
        </w:rPr>
        <w:t>a.</w:t>
      </w:r>
      <w:r w:rsidRPr="00BF2B77">
        <w:rPr>
          <w:rFonts w:cstheme="minorHAnsi"/>
          <w:sz w:val="24"/>
          <w:szCs w:val="24"/>
        </w:rPr>
        <w:tab/>
        <w:t xml:space="preserve">Identification of the organization for which the expenditure or donation was </w:t>
      </w:r>
      <w:proofErr w:type="gramStart"/>
      <w:r w:rsidRPr="00BF2B77">
        <w:rPr>
          <w:rFonts w:cstheme="minorHAnsi"/>
          <w:sz w:val="24"/>
          <w:szCs w:val="24"/>
        </w:rPr>
        <w:t>made;</w:t>
      </w:r>
      <w:proofErr w:type="gramEnd"/>
    </w:p>
    <w:p w14:paraId="0216DBF2" w14:textId="77777777" w:rsidR="00BF2B77" w:rsidRPr="00BF2B77" w:rsidRDefault="00BF2B77" w:rsidP="00BF2B77">
      <w:pPr>
        <w:spacing w:after="0" w:line="240" w:lineRule="auto"/>
        <w:ind w:left="720" w:hanging="720"/>
        <w:rPr>
          <w:rFonts w:cstheme="minorHAnsi"/>
          <w:sz w:val="24"/>
          <w:szCs w:val="24"/>
        </w:rPr>
      </w:pPr>
      <w:r w:rsidRPr="00BF2B77">
        <w:rPr>
          <w:rFonts w:cstheme="minorHAnsi"/>
          <w:sz w:val="24"/>
          <w:szCs w:val="24"/>
        </w:rPr>
        <w:t>b.</w:t>
      </w:r>
      <w:r w:rsidRPr="00BF2B77">
        <w:rPr>
          <w:rFonts w:cstheme="minorHAnsi"/>
          <w:sz w:val="24"/>
          <w:szCs w:val="24"/>
        </w:rPr>
        <w:tab/>
        <w:t xml:space="preserve">Identification of each amount during </w:t>
      </w:r>
      <w:proofErr w:type="gramStart"/>
      <w:r w:rsidRPr="00BF2B77">
        <w:rPr>
          <w:rFonts w:cstheme="minorHAnsi"/>
          <w:sz w:val="24"/>
          <w:szCs w:val="24"/>
        </w:rPr>
        <w:t>2022;</w:t>
      </w:r>
      <w:proofErr w:type="gramEnd"/>
    </w:p>
    <w:p w14:paraId="42008557" w14:textId="77777777" w:rsidR="00BF2B77" w:rsidRPr="00BF2B77" w:rsidRDefault="00BF2B77" w:rsidP="00BF2B77">
      <w:pPr>
        <w:spacing w:after="0" w:line="240" w:lineRule="auto"/>
        <w:ind w:left="720" w:hanging="720"/>
        <w:rPr>
          <w:rFonts w:cstheme="minorHAnsi"/>
          <w:sz w:val="24"/>
          <w:szCs w:val="24"/>
        </w:rPr>
      </w:pPr>
      <w:r w:rsidRPr="00BF2B77">
        <w:rPr>
          <w:rFonts w:cstheme="minorHAnsi"/>
          <w:sz w:val="24"/>
          <w:szCs w:val="24"/>
        </w:rPr>
        <w:t>c.</w:t>
      </w:r>
      <w:r w:rsidRPr="00BF2B77">
        <w:rPr>
          <w:rFonts w:cstheme="minorHAnsi"/>
          <w:sz w:val="24"/>
          <w:szCs w:val="24"/>
        </w:rPr>
        <w:tab/>
        <w:t xml:space="preserve">Identification of the FERC Account where the expenditure or donation was </w:t>
      </w:r>
      <w:proofErr w:type="gramStart"/>
      <w:r w:rsidRPr="00BF2B77">
        <w:rPr>
          <w:rFonts w:cstheme="minorHAnsi"/>
          <w:sz w:val="24"/>
          <w:szCs w:val="24"/>
        </w:rPr>
        <w:t>recorded;</w:t>
      </w:r>
      <w:proofErr w:type="gramEnd"/>
    </w:p>
    <w:p w14:paraId="29083DD1" w14:textId="77777777" w:rsidR="00BF2B77" w:rsidRPr="00BF2B77" w:rsidRDefault="00BF2B77" w:rsidP="00BF2B77">
      <w:pPr>
        <w:spacing w:after="0" w:line="240" w:lineRule="auto"/>
        <w:ind w:left="720" w:hanging="720"/>
        <w:rPr>
          <w:rFonts w:cstheme="minorHAnsi"/>
          <w:sz w:val="24"/>
          <w:szCs w:val="24"/>
        </w:rPr>
      </w:pPr>
      <w:r w:rsidRPr="00BF2B77">
        <w:rPr>
          <w:rFonts w:cstheme="minorHAnsi"/>
          <w:sz w:val="24"/>
          <w:szCs w:val="24"/>
        </w:rPr>
        <w:t>d.</w:t>
      </w:r>
      <w:r w:rsidRPr="00BF2B77">
        <w:rPr>
          <w:rFonts w:cstheme="minorHAnsi"/>
          <w:sz w:val="24"/>
          <w:szCs w:val="24"/>
        </w:rPr>
        <w:tab/>
        <w:t>Identification of all expenditures incurred in 2022 that would not have been incurred but for the charitable expenditure or donation, including the details on these expenditures requested in items a. through c. above; and</w:t>
      </w:r>
    </w:p>
    <w:p w14:paraId="29B23AC2" w14:textId="040E68B0" w:rsidR="00860309" w:rsidRDefault="00BF2B77" w:rsidP="00BF2B77">
      <w:pPr>
        <w:spacing w:after="0" w:line="240" w:lineRule="auto"/>
        <w:ind w:left="720" w:hanging="720"/>
        <w:rPr>
          <w:rFonts w:cstheme="minorHAnsi"/>
          <w:sz w:val="24"/>
          <w:szCs w:val="24"/>
        </w:rPr>
      </w:pPr>
      <w:r w:rsidRPr="00BF2B77">
        <w:rPr>
          <w:rFonts w:cstheme="minorHAnsi"/>
          <w:sz w:val="24"/>
          <w:szCs w:val="24"/>
        </w:rPr>
        <w:t>e.</w:t>
      </w:r>
      <w:r w:rsidRPr="00BF2B77">
        <w:rPr>
          <w:rFonts w:cstheme="minorHAnsi"/>
          <w:sz w:val="24"/>
          <w:szCs w:val="24"/>
        </w:rPr>
        <w:tab/>
        <w:t>If there were no charitable donation expenditures incurred during 2022 that have been included in CMP’s formula rate update, then please identify the FERC Account(s)where such expenses were booked and their associated amounts.</w:t>
      </w:r>
    </w:p>
    <w:p w14:paraId="2674FDD9" w14:textId="77777777" w:rsidR="00EC67E8" w:rsidRDefault="00EC67E8" w:rsidP="00BF2B77">
      <w:pPr>
        <w:spacing w:after="0" w:line="240" w:lineRule="auto"/>
        <w:ind w:left="720" w:hanging="720"/>
        <w:rPr>
          <w:rFonts w:cstheme="minorHAnsi"/>
          <w:b/>
          <w:sz w:val="24"/>
          <w:szCs w:val="24"/>
        </w:rPr>
      </w:pPr>
    </w:p>
    <w:p w14:paraId="713B4472" w14:textId="77777777" w:rsidR="00EC67E8" w:rsidRDefault="003D6C6D" w:rsidP="00EC67E8">
      <w:pPr>
        <w:spacing w:after="0" w:line="240" w:lineRule="auto"/>
        <w:ind w:left="720" w:hanging="720"/>
        <w:rPr>
          <w:rFonts w:cstheme="minorHAnsi"/>
          <w:bCs/>
          <w:sz w:val="24"/>
          <w:szCs w:val="24"/>
        </w:rPr>
      </w:pPr>
      <w:r w:rsidRPr="00C5703B">
        <w:rPr>
          <w:rFonts w:cstheme="minorHAnsi"/>
          <w:b/>
          <w:sz w:val="24"/>
          <w:szCs w:val="24"/>
        </w:rPr>
        <w:t>A:</w:t>
      </w:r>
      <w:r w:rsidRPr="00C5703B">
        <w:rPr>
          <w:rFonts w:cstheme="minorHAnsi"/>
          <w:b/>
          <w:sz w:val="24"/>
          <w:szCs w:val="24"/>
        </w:rPr>
        <w:tab/>
      </w:r>
      <w:r w:rsidR="00EC67E8" w:rsidRPr="0041628C">
        <w:rPr>
          <w:rFonts w:cstheme="minorHAnsi"/>
          <w:bCs/>
          <w:sz w:val="24"/>
          <w:szCs w:val="24"/>
        </w:rPr>
        <w:t>Please see MPUC-CMP-1-19 Attachment 1</w:t>
      </w:r>
      <w:r w:rsidR="00EC67E8">
        <w:rPr>
          <w:rFonts w:cstheme="minorHAnsi"/>
          <w:bCs/>
          <w:sz w:val="24"/>
          <w:szCs w:val="24"/>
        </w:rPr>
        <w:t xml:space="preserve"> for</w:t>
      </w:r>
      <w:r w:rsidR="00EC67E8" w:rsidRPr="007335ED">
        <w:rPr>
          <w:rFonts w:cstheme="minorHAnsi"/>
          <w:sz w:val="24"/>
          <w:szCs w:val="24"/>
        </w:rPr>
        <w:t xml:space="preserve"> </w:t>
      </w:r>
      <w:r w:rsidR="00EC67E8" w:rsidRPr="00BF2B77">
        <w:rPr>
          <w:rFonts w:cstheme="minorHAnsi"/>
          <w:sz w:val="24"/>
          <w:szCs w:val="24"/>
        </w:rPr>
        <w:t>all charitable donation expenditures incurred during 2022</w:t>
      </w:r>
      <w:r w:rsidR="00EC67E8">
        <w:rPr>
          <w:rFonts w:cstheme="minorHAnsi"/>
          <w:bCs/>
          <w:sz w:val="24"/>
          <w:szCs w:val="24"/>
        </w:rPr>
        <w:t>.</w:t>
      </w:r>
    </w:p>
    <w:p w14:paraId="09BDC8B9" w14:textId="77777777" w:rsidR="00EC67E8" w:rsidRDefault="00EC67E8" w:rsidP="00EC67E8">
      <w:pPr>
        <w:spacing w:after="0" w:line="240" w:lineRule="auto"/>
        <w:ind w:left="720" w:hanging="720"/>
        <w:rPr>
          <w:rFonts w:cstheme="minorHAnsi"/>
          <w:b/>
          <w:sz w:val="24"/>
          <w:szCs w:val="24"/>
        </w:rPr>
      </w:pPr>
      <w:r>
        <w:rPr>
          <w:rFonts w:cstheme="minorHAnsi"/>
          <w:b/>
          <w:sz w:val="24"/>
          <w:szCs w:val="24"/>
        </w:rPr>
        <w:tab/>
      </w:r>
    </w:p>
    <w:p w14:paraId="50CA05B2" w14:textId="77777777" w:rsidR="00EC67E8" w:rsidRDefault="00EC67E8" w:rsidP="00EC67E8">
      <w:pPr>
        <w:spacing w:after="0" w:line="240" w:lineRule="auto"/>
        <w:ind w:left="720" w:hanging="720"/>
        <w:rPr>
          <w:rFonts w:cstheme="minorHAnsi"/>
          <w:sz w:val="24"/>
          <w:szCs w:val="24"/>
        </w:rPr>
      </w:pPr>
      <w:r>
        <w:rPr>
          <w:sz w:val="24"/>
          <w:szCs w:val="24"/>
        </w:rPr>
        <w:tab/>
        <w:t>C</w:t>
      </w:r>
      <w:r w:rsidRPr="00BF2B77">
        <w:rPr>
          <w:rFonts w:cstheme="minorHAnsi"/>
          <w:sz w:val="24"/>
          <w:szCs w:val="24"/>
        </w:rPr>
        <w:t>haritable donation expenditures incurred during 2022</w:t>
      </w:r>
      <w:r>
        <w:rPr>
          <w:rFonts w:cstheme="minorHAnsi"/>
          <w:sz w:val="24"/>
          <w:szCs w:val="24"/>
        </w:rPr>
        <w:t xml:space="preserve"> are charged to FERC Account No. 426.1, Donations and are not included in CMP’s formula rate.</w:t>
      </w:r>
    </w:p>
    <w:p w14:paraId="3584DB66" w14:textId="7149691C" w:rsidR="003D6C6D" w:rsidRPr="00C5703B" w:rsidRDefault="003D6C6D" w:rsidP="00442162">
      <w:pPr>
        <w:spacing w:after="0" w:line="240" w:lineRule="auto"/>
        <w:ind w:left="720" w:hanging="720"/>
        <w:rPr>
          <w:sz w:val="24"/>
          <w:szCs w:val="24"/>
        </w:rPr>
      </w:pPr>
    </w:p>
    <w:p w14:paraId="44E1B75D" w14:textId="77777777" w:rsidR="003D6C6D" w:rsidRPr="00C5703B" w:rsidRDefault="003D6C6D" w:rsidP="00C5703B">
      <w:pPr>
        <w:spacing w:after="0" w:line="240" w:lineRule="auto"/>
        <w:rPr>
          <w:rFonts w:cstheme="minorHAnsi"/>
          <w:b/>
          <w:sz w:val="24"/>
          <w:szCs w:val="24"/>
        </w:rPr>
      </w:pPr>
    </w:p>
    <w:p w14:paraId="4E127BE0" w14:textId="7E1B1328" w:rsidR="003D6C6D" w:rsidRPr="00C5703B" w:rsidRDefault="003D6C6D" w:rsidP="00C5703B">
      <w:pPr>
        <w:spacing w:after="0" w:line="240" w:lineRule="auto"/>
        <w:rPr>
          <w:rFonts w:cstheme="minorHAnsi"/>
          <w:b/>
          <w:sz w:val="24"/>
          <w:szCs w:val="24"/>
        </w:rPr>
      </w:pPr>
      <w:r w:rsidRPr="00C5703B">
        <w:rPr>
          <w:rFonts w:cstheme="minorHAnsi"/>
          <w:b/>
          <w:sz w:val="24"/>
          <w:szCs w:val="24"/>
        </w:rPr>
        <w:t xml:space="preserve">Response Prepared and Submitted By: </w:t>
      </w:r>
      <w:r w:rsidR="00EC67E8">
        <w:rPr>
          <w:rFonts w:cstheme="minorHAnsi"/>
          <w:b/>
          <w:sz w:val="24"/>
          <w:szCs w:val="24"/>
        </w:rPr>
        <w:t>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E293B" w14:textId="77777777" w:rsidR="00E67D63" w:rsidRDefault="00E67D63" w:rsidP="003D6C6D">
      <w:pPr>
        <w:spacing w:after="0" w:line="240" w:lineRule="auto"/>
      </w:pPr>
      <w:r>
        <w:separator/>
      </w:r>
    </w:p>
  </w:endnote>
  <w:endnote w:type="continuationSeparator" w:id="0">
    <w:p w14:paraId="5C0672FA" w14:textId="77777777" w:rsidR="00E67D63" w:rsidRDefault="00E67D63"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57CD7B34" w:rsidR="00733090" w:rsidRDefault="00733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CC2FB" w14:textId="77777777" w:rsidR="00E67D63" w:rsidRDefault="00E67D63" w:rsidP="003D6C6D">
      <w:pPr>
        <w:spacing w:after="0" w:line="240" w:lineRule="auto"/>
      </w:pPr>
      <w:r>
        <w:separator/>
      </w:r>
    </w:p>
  </w:footnote>
  <w:footnote w:type="continuationSeparator" w:id="0">
    <w:p w14:paraId="219110E6" w14:textId="77777777" w:rsidR="00E67D63" w:rsidRDefault="00E67D63"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47"/>
    <w:rsid w:val="000077FD"/>
    <w:rsid w:val="0001626D"/>
    <w:rsid w:val="00052745"/>
    <w:rsid w:val="0009767B"/>
    <w:rsid w:val="000B0F2D"/>
    <w:rsid w:val="000C71FB"/>
    <w:rsid w:val="000D31B1"/>
    <w:rsid w:val="00125EAF"/>
    <w:rsid w:val="00170083"/>
    <w:rsid w:val="00177079"/>
    <w:rsid w:val="001E1A47"/>
    <w:rsid w:val="0022747D"/>
    <w:rsid w:val="002565EC"/>
    <w:rsid w:val="00274F25"/>
    <w:rsid w:val="002A3ED6"/>
    <w:rsid w:val="002C323A"/>
    <w:rsid w:val="002E13AA"/>
    <w:rsid w:val="0038662E"/>
    <w:rsid w:val="003A6D26"/>
    <w:rsid w:val="003B7B7C"/>
    <w:rsid w:val="003D6C6D"/>
    <w:rsid w:val="003F59E5"/>
    <w:rsid w:val="0043457F"/>
    <w:rsid w:val="00442162"/>
    <w:rsid w:val="0045097A"/>
    <w:rsid w:val="0045239E"/>
    <w:rsid w:val="00503FD9"/>
    <w:rsid w:val="005C37FB"/>
    <w:rsid w:val="00612B90"/>
    <w:rsid w:val="00690013"/>
    <w:rsid w:val="00695F20"/>
    <w:rsid w:val="006C7DC3"/>
    <w:rsid w:val="006E2F6F"/>
    <w:rsid w:val="006E6BA4"/>
    <w:rsid w:val="00733090"/>
    <w:rsid w:val="007537D7"/>
    <w:rsid w:val="00784F91"/>
    <w:rsid w:val="007C2B34"/>
    <w:rsid w:val="00804A20"/>
    <w:rsid w:val="00860309"/>
    <w:rsid w:val="008678B6"/>
    <w:rsid w:val="008B5038"/>
    <w:rsid w:val="008B5557"/>
    <w:rsid w:val="008F1103"/>
    <w:rsid w:val="009045FF"/>
    <w:rsid w:val="00944DFB"/>
    <w:rsid w:val="009E4DEC"/>
    <w:rsid w:val="00A0196B"/>
    <w:rsid w:val="00A0423C"/>
    <w:rsid w:val="00A22405"/>
    <w:rsid w:val="00A42CD5"/>
    <w:rsid w:val="00A60024"/>
    <w:rsid w:val="00A91679"/>
    <w:rsid w:val="00A948D5"/>
    <w:rsid w:val="00AC3FFE"/>
    <w:rsid w:val="00B37EA3"/>
    <w:rsid w:val="00B74B70"/>
    <w:rsid w:val="00B8228C"/>
    <w:rsid w:val="00B9367E"/>
    <w:rsid w:val="00BB2F0D"/>
    <w:rsid w:val="00BF2B77"/>
    <w:rsid w:val="00C00853"/>
    <w:rsid w:val="00C011BF"/>
    <w:rsid w:val="00C5703B"/>
    <w:rsid w:val="00C6312B"/>
    <w:rsid w:val="00C81634"/>
    <w:rsid w:val="00C81D3E"/>
    <w:rsid w:val="00C870CC"/>
    <w:rsid w:val="00CA5D82"/>
    <w:rsid w:val="00CE33F1"/>
    <w:rsid w:val="00D01CD0"/>
    <w:rsid w:val="00D36856"/>
    <w:rsid w:val="00D40D18"/>
    <w:rsid w:val="00D71228"/>
    <w:rsid w:val="00D9204D"/>
    <w:rsid w:val="00DC7474"/>
    <w:rsid w:val="00DF0813"/>
    <w:rsid w:val="00E033FE"/>
    <w:rsid w:val="00E05171"/>
    <w:rsid w:val="00E1103C"/>
    <w:rsid w:val="00E124AA"/>
    <w:rsid w:val="00E16897"/>
    <w:rsid w:val="00E17525"/>
    <w:rsid w:val="00E67D63"/>
    <w:rsid w:val="00E74C29"/>
    <w:rsid w:val="00E77333"/>
    <w:rsid w:val="00E85FBC"/>
    <w:rsid w:val="00E9376A"/>
    <w:rsid w:val="00EC67E8"/>
    <w:rsid w:val="00F13A92"/>
    <w:rsid w:val="00F432E5"/>
    <w:rsid w:val="00F4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JAMES CLEMENTE</cp:lastModifiedBy>
  <cp:revision>4</cp:revision>
  <dcterms:created xsi:type="dcterms:W3CDTF">2023-07-17T12:56:00Z</dcterms:created>
  <dcterms:modified xsi:type="dcterms:W3CDTF">2023-07-26T04:12:00Z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4b1752-a977-4927-b9e6-e48a43684aee_Enabled">
    <vt:lpwstr>true</vt:lpwstr>
  </property>
  <property fmtid="{D5CDD505-2E9C-101B-9397-08002B2CF9AE}" pid="4" name="MSIP_Label_624b1752-a977-4927-b9e6-e48a43684aee_SetDate">
    <vt:lpwstr>2023-07-26T04:12:13Z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40476ae3-3e57-447b-9020-e4b90f364777</vt:lpwstr>
  </property>
  <property fmtid="{D5CDD505-2E9C-101B-9397-08002B2CF9AE}" pid="9" name="MSIP_Label_624b1752-a977-4927-b9e6-e48a43684aee_ContentBits">
    <vt:lpwstr>0</vt:lpwstr>
  </property>
</Properties>
</file>